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7A7E17" w:rsidP="00AE06E0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7-1</w:t>
      </w:r>
      <w:r w:rsidR="00AE06E0">
        <w:rPr>
          <w:rFonts w:ascii="Arial Narrow" w:hAnsi="Arial Narrow"/>
        </w:rPr>
        <w:t>7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70008B">
        <w:rPr>
          <w:rFonts w:ascii="Arial Narrow" w:hAnsi="Arial Narrow"/>
        </w:rPr>
        <w:t xml:space="preserve">  </w:t>
      </w:r>
      <w:r w:rsidR="00AE06E0">
        <w:rPr>
          <w:rFonts w:ascii="Arial Narrow" w:hAnsi="Arial Narrow"/>
        </w:rPr>
        <w:t xml:space="preserve">         </w:t>
      </w:r>
      <w:r w:rsidR="00DD7839">
        <w:rPr>
          <w:rFonts w:ascii="Arial Narrow" w:hAnsi="Arial Narrow"/>
        </w:rPr>
        <w:t xml:space="preserve"> </w:t>
      </w:r>
      <w:r w:rsidR="00AE06E0">
        <w:rPr>
          <w:rFonts w:ascii="Arial Narrow" w:hAnsi="Arial Narrow"/>
        </w:rPr>
        <w:t xml:space="preserve">Divine Life   </w:t>
      </w:r>
      <w:r w:rsidR="0070008B">
        <w:rPr>
          <w:rFonts w:ascii="Arial Narrow" w:hAnsi="Arial Narrow"/>
        </w:rPr>
        <w:t xml:space="preserve">         </w:t>
      </w:r>
      <w:r w:rsidR="0007431F" w:rsidRPr="0026375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="00AE06E0">
        <w:rPr>
          <w:rFonts w:ascii="Arial Narrow" w:hAnsi="Arial Narrow"/>
        </w:rPr>
        <w:t xml:space="preserve">                Pastor Raymond</w:t>
      </w:r>
    </w:p>
    <w:p w:rsidR="00DD7839" w:rsidRDefault="00AE06E0" w:rsidP="00AE06E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John 10:10</w:t>
      </w:r>
    </w:p>
    <w:p w:rsidR="009842A3" w:rsidRDefault="006E736E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 w:rsidRPr="006E736E">
        <w:rPr>
          <w:rStyle w:val="woj"/>
          <w:rFonts w:ascii="Arial Narrow" w:hAnsi="Arial Narrow"/>
        </w:rPr>
        <w:t>The thief comes only to steal and kill and destroy; I have come that they may have life, and have it to the full</w:t>
      </w:r>
      <w:r>
        <w:rPr>
          <w:rStyle w:val="woj"/>
          <w:rFonts w:ascii="Arial Narrow" w:hAnsi="Arial Narrow"/>
        </w:rPr>
        <w:t>.</w:t>
      </w:r>
    </w:p>
    <w:p w:rsidR="00A22CD8" w:rsidRDefault="00A22CD8" w:rsidP="00A22CD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 w:rsidRPr="00A22CD8">
        <w:rPr>
          <w:rStyle w:val="woj"/>
          <w:rFonts w:ascii="Arial Narrow" w:hAnsi="Arial Narrow"/>
        </w:rPr>
        <w:t>An Everlasting Life</w:t>
      </w:r>
    </w:p>
    <w:p w:rsidR="00A22CD8" w:rsidRDefault="00A22CD8" w:rsidP="00A22CD8">
      <w:pPr>
        <w:pStyle w:val="ListParagraph"/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Style w:val="woj"/>
          <w:rFonts w:ascii="Arial Narrow" w:hAnsi="Arial Narrow"/>
        </w:rPr>
        <w:t xml:space="preserve">James 4:14  </w:t>
      </w:r>
      <w:r>
        <w:rPr>
          <w:rStyle w:val="text"/>
          <w:vertAlign w:val="superscript"/>
        </w:rPr>
        <w:t xml:space="preserve"> </w:t>
      </w:r>
      <w:r w:rsidRPr="00A22CD8">
        <w:rPr>
          <w:rStyle w:val="text"/>
          <w:rFonts w:ascii="Arial Narrow" w:hAnsi="Arial Narrow"/>
        </w:rPr>
        <w:t>Why, you do not even know what will happen tomorrow. What is your life? You are a mist that appears for a little while and then vanishes.</w:t>
      </w:r>
      <w:r w:rsidRPr="00A22CD8">
        <w:rPr>
          <w:rFonts w:ascii="Arial Narrow" w:hAnsi="Arial Narrow"/>
        </w:rPr>
        <w:t xml:space="preserve"> </w:t>
      </w:r>
    </w:p>
    <w:p w:rsidR="00A22CD8" w:rsidRDefault="00A22CD8" w:rsidP="00A22CD8">
      <w:pPr>
        <w:pStyle w:val="ListParagraph"/>
        <w:spacing w:before="100" w:beforeAutospacing="1" w:after="100" w:afterAutospacing="1" w:line="240" w:lineRule="auto"/>
        <w:rPr>
          <w:rFonts w:ascii="Arial Narrow" w:hAnsi="Arial Narrow"/>
        </w:rPr>
      </w:pPr>
    </w:p>
    <w:p w:rsidR="00A22CD8" w:rsidRPr="00A22CD8" w:rsidRDefault="00A22CD8" w:rsidP="00A22CD8">
      <w:pPr>
        <w:pStyle w:val="ListParagraph"/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>
        <w:rPr>
          <w:rFonts w:ascii="Arial Narrow" w:hAnsi="Arial Narrow"/>
        </w:rPr>
        <w:t>James l</w:t>
      </w:r>
      <w:proofErr w:type="gramStart"/>
      <w:r>
        <w:rPr>
          <w:rFonts w:ascii="Arial Narrow" w:hAnsi="Arial Narrow"/>
        </w:rPr>
        <w:t>:10</w:t>
      </w:r>
      <w:proofErr w:type="gramEnd"/>
      <w:r>
        <w:rPr>
          <w:rFonts w:ascii="Arial Narrow" w:hAnsi="Arial Narrow"/>
        </w:rPr>
        <w:t xml:space="preserve">-11  </w:t>
      </w:r>
      <w:r w:rsidRPr="00A22CD8">
        <w:rPr>
          <w:rStyle w:val="text"/>
          <w:rFonts w:ascii="Arial Narrow" w:hAnsi="Arial Narrow"/>
        </w:rPr>
        <w:t>But the rich should take pride in their humiliation—since they will pass away like a wild flower.</w:t>
      </w:r>
      <w:r w:rsidRPr="00A22CD8">
        <w:rPr>
          <w:rFonts w:ascii="Arial Narrow" w:hAnsi="Arial Narrow"/>
        </w:rPr>
        <w:t xml:space="preserve"> </w:t>
      </w:r>
      <w:r w:rsidRPr="00A22CD8">
        <w:rPr>
          <w:rStyle w:val="text"/>
          <w:rFonts w:ascii="Arial Narrow" w:hAnsi="Arial Narrow"/>
          <w:vertAlign w:val="superscript"/>
        </w:rPr>
        <w:t>11 </w:t>
      </w:r>
      <w:r w:rsidRPr="00A22CD8">
        <w:rPr>
          <w:rStyle w:val="text"/>
          <w:rFonts w:ascii="Arial Narrow" w:hAnsi="Arial Narrow"/>
        </w:rPr>
        <w:t xml:space="preserve">For the sun </w:t>
      </w:r>
      <w:proofErr w:type="gramStart"/>
      <w:r w:rsidRPr="00A22CD8">
        <w:rPr>
          <w:rStyle w:val="text"/>
          <w:rFonts w:ascii="Arial Narrow" w:hAnsi="Arial Narrow"/>
        </w:rPr>
        <w:t>rises</w:t>
      </w:r>
      <w:proofErr w:type="gramEnd"/>
      <w:r w:rsidRPr="00A22CD8">
        <w:rPr>
          <w:rStyle w:val="text"/>
          <w:rFonts w:ascii="Arial Narrow" w:hAnsi="Arial Narrow"/>
        </w:rPr>
        <w:t xml:space="preserve"> with scorching heat and withers the plant; its blossom falls and its beauty is destroyed. In the same way, the rich will fade away even while they go about their business.</w:t>
      </w:r>
      <w:r w:rsidRPr="00A22CD8">
        <w:rPr>
          <w:rFonts w:ascii="Arial Narrow" w:hAnsi="Arial Narrow"/>
        </w:rPr>
        <w:t xml:space="preserve">    </w:t>
      </w:r>
    </w:p>
    <w:p w:rsidR="00A22CD8" w:rsidRDefault="00A22CD8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</w:p>
    <w:p w:rsidR="00A22CD8" w:rsidRPr="00A22CD8" w:rsidRDefault="00A22CD8" w:rsidP="00A22CD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 w:rsidRPr="00A22CD8">
        <w:rPr>
          <w:rStyle w:val="woj"/>
          <w:rFonts w:ascii="Arial Narrow" w:hAnsi="Arial Narrow"/>
        </w:rPr>
        <w:t>A Joyful Life</w:t>
      </w:r>
    </w:p>
    <w:p w:rsidR="00A22CD8" w:rsidRDefault="00A22CD8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</w:p>
    <w:p w:rsidR="00A22CD8" w:rsidRDefault="00A22CD8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</w:p>
    <w:p w:rsidR="00A22CD8" w:rsidRDefault="00A22CD8" w:rsidP="00A22CD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 w:rsidRPr="00A22CD8">
        <w:rPr>
          <w:rStyle w:val="woj"/>
          <w:rFonts w:ascii="Arial Narrow" w:hAnsi="Arial Narrow"/>
        </w:rPr>
        <w:t>A holy Life</w:t>
      </w:r>
    </w:p>
    <w:p w:rsidR="00A22CD8" w:rsidRPr="00A22CD8" w:rsidRDefault="00A22CD8" w:rsidP="00A22CD8">
      <w:pPr>
        <w:pStyle w:val="ListParagraph"/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  <w:r>
        <w:rPr>
          <w:rStyle w:val="woj"/>
          <w:rFonts w:ascii="Arial Narrow" w:hAnsi="Arial Narrow"/>
        </w:rPr>
        <w:t xml:space="preserve">Matthew 7:13-14  </w:t>
      </w:r>
      <w:r>
        <w:rPr>
          <w:rStyle w:val="woj"/>
          <w:vertAlign w:val="superscript"/>
        </w:rPr>
        <w:t> </w:t>
      </w:r>
      <w:r w:rsidRPr="00A22CD8">
        <w:rPr>
          <w:rStyle w:val="woj"/>
          <w:rFonts w:ascii="Arial Narrow" w:hAnsi="Arial Narrow"/>
        </w:rPr>
        <w:t>“Enter through the narrow gate. For wide is the gate and broad is the road that leads to destruction, and many enter through it.</w:t>
      </w:r>
      <w:r w:rsidRPr="00A22CD8">
        <w:rPr>
          <w:rFonts w:ascii="Arial Narrow" w:hAnsi="Arial Narrow"/>
        </w:rPr>
        <w:t xml:space="preserve"> </w:t>
      </w:r>
      <w:r w:rsidRPr="00A22CD8">
        <w:rPr>
          <w:rStyle w:val="woj"/>
          <w:rFonts w:ascii="Arial Narrow" w:hAnsi="Arial Narrow"/>
          <w:vertAlign w:val="superscript"/>
        </w:rPr>
        <w:t>14 </w:t>
      </w:r>
      <w:r w:rsidRPr="00A22CD8">
        <w:rPr>
          <w:rStyle w:val="woj"/>
          <w:rFonts w:ascii="Arial Narrow" w:hAnsi="Arial Narrow"/>
        </w:rPr>
        <w:t xml:space="preserve">But small is the gate and narrow the road that leads to </w:t>
      </w:r>
      <w:proofErr w:type="gramStart"/>
      <w:r w:rsidRPr="00A22CD8">
        <w:rPr>
          <w:rStyle w:val="woj"/>
          <w:rFonts w:ascii="Arial Narrow" w:hAnsi="Arial Narrow"/>
        </w:rPr>
        <w:t>life,</w:t>
      </w:r>
      <w:proofErr w:type="gramEnd"/>
      <w:r w:rsidRPr="00A22CD8">
        <w:rPr>
          <w:rStyle w:val="woj"/>
          <w:rFonts w:ascii="Arial Narrow" w:hAnsi="Arial Narrow"/>
        </w:rPr>
        <w:t xml:space="preserve"> and only a few find it.</w:t>
      </w:r>
    </w:p>
    <w:p w:rsidR="00A22CD8" w:rsidRDefault="00A22CD8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</w:p>
    <w:p w:rsidR="00A22CD8" w:rsidRDefault="00A22CD8" w:rsidP="006E736E">
      <w:pPr>
        <w:spacing w:before="100" w:beforeAutospacing="1" w:after="100" w:afterAutospacing="1" w:line="240" w:lineRule="auto"/>
        <w:rPr>
          <w:rStyle w:val="woj"/>
          <w:rFonts w:ascii="Arial Narrow" w:hAnsi="Arial Narrow"/>
        </w:rPr>
      </w:pPr>
    </w:p>
    <w:p w:rsidR="00A22CD8" w:rsidRPr="00A22CD8" w:rsidRDefault="00A22CD8" w:rsidP="00A22CD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A22CD8">
        <w:rPr>
          <w:rStyle w:val="woj"/>
          <w:rFonts w:ascii="Arial Narrow" w:hAnsi="Arial Narrow"/>
        </w:rPr>
        <w:t>A “Contagious” Life</w:t>
      </w:r>
    </w:p>
    <w:p w:rsidR="00D300CA" w:rsidRDefault="00D300CA" w:rsidP="007A369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D300CA" w:rsidRDefault="00D300CA" w:rsidP="007A369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A22CD8" w:rsidRDefault="00A22CD8" w:rsidP="007A3697">
      <w:pPr>
        <w:pStyle w:val="NormalWeb"/>
        <w:spacing w:before="0" w:beforeAutospacing="0" w:after="0" w:afterAutospacing="0"/>
        <w:rPr>
          <w:rStyle w:val="woj"/>
        </w:rPr>
      </w:pPr>
    </w:p>
    <w:p w:rsidR="007A3697" w:rsidRPr="007A3697" w:rsidRDefault="00D300CA" w:rsidP="00E666DC">
      <w:pPr>
        <w:pStyle w:val="NormalWeb"/>
        <w:tabs>
          <w:tab w:val="left" w:pos="3420"/>
        </w:tabs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Style w:val="woj"/>
        </w:rPr>
        <w:lastRenderedPageBreak/>
        <w:t>7-1</w:t>
      </w:r>
      <w:r w:rsidR="00AE06E0">
        <w:rPr>
          <w:rStyle w:val="woj"/>
        </w:rPr>
        <w:t>7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B4101D">
        <w:rPr>
          <w:rFonts w:ascii="Arial Narrow" w:hAnsi="Arial Narrow"/>
          <w:sz w:val="22"/>
          <w:szCs w:val="22"/>
        </w:rPr>
        <w:t xml:space="preserve">                          </w:t>
      </w:r>
      <w:r w:rsidR="00E666DC">
        <w:rPr>
          <w:rFonts w:ascii="Arial Narrow" w:hAnsi="Arial Narrow"/>
          <w:sz w:val="22"/>
          <w:szCs w:val="22"/>
        </w:rPr>
        <w:t xml:space="preserve">        </w:t>
      </w:r>
      <w:r w:rsidR="00E666DC" w:rsidRPr="00E666DC">
        <w:rPr>
          <w:rFonts w:ascii="SimSun" w:eastAsia="SimSun" w:hAnsi="SimSun" w:cs="SimSun" w:hint="eastAsia"/>
          <w:sz w:val="22"/>
          <w:szCs w:val="22"/>
        </w:rPr>
        <w:t>神的生命</w:t>
      </w:r>
      <w:r w:rsidR="0070008B"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 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周修强牧師</w:t>
      </w:r>
    </w:p>
    <w:p w:rsidR="00E666DC" w:rsidRDefault="007A3697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約翰福音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10:10</w:t>
      </w: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</w:p>
    <w:p w:rsidR="006E0DD4" w:rsidRDefault="00E666DC" w:rsidP="00E666DC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</w:rPr>
      </w:pPr>
      <w:r>
        <w:rPr>
          <w:rStyle w:val="text"/>
          <w:rFonts w:ascii="SimSun" w:eastAsia="SimSun" w:hAnsi="SimSun" w:cs="SimSun" w:hint="eastAsia"/>
        </w:rPr>
        <w:t>盜賊來，無非要偷竊，殺害，毀壞；我來了，是要叫羊得生命，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並且得的更豐盛。</w:t>
      </w:r>
    </w:p>
    <w:p w:rsidR="00E666DC" w:rsidRDefault="00E666DC" w:rsidP="00E666DC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</w:rPr>
      </w:pPr>
    </w:p>
    <w:p w:rsidR="00E666DC" w:rsidRDefault="00E666DC" w:rsidP="00E666DC">
      <w:pPr>
        <w:pStyle w:val="NormalWeb"/>
        <w:spacing w:before="0" w:beforeAutospacing="0" w:after="0" w:afterAutospacing="0"/>
        <w:ind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1. </w:t>
      </w:r>
      <w:r>
        <w:rPr>
          <w:rFonts w:asciiTheme="minorEastAsia" w:eastAsiaTheme="minorEastAsia" w:hAnsiTheme="minorEastAsia" w:hint="eastAsia"/>
          <w:sz w:val="22"/>
          <w:szCs w:val="22"/>
        </w:rPr>
        <w:t>永</w:t>
      </w:r>
      <w:r w:rsidRPr="00E666DC">
        <w:rPr>
          <w:rFonts w:asciiTheme="minorEastAsia" w:eastAsiaTheme="minorEastAsia" w:hAnsiTheme="minorEastAsia" w:hint="eastAsia"/>
          <w:sz w:val="22"/>
          <w:szCs w:val="22"/>
        </w:rPr>
        <w:t>恆的生命</w:t>
      </w:r>
    </w:p>
    <w:p w:rsidR="00163C9F" w:rsidRDefault="00163C9F" w:rsidP="00E666DC">
      <w:pPr>
        <w:pStyle w:val="NormalWeb"/>
        <w:spacing w:before="0" w:beforeAutospacing="0" w:after="0" w:afterAutospacing="0"/>
        <w:ind w:left="360"/>
        <w:rPr>
          <w:rStyle w:val="text"/>
          <w:rFonts w:ascii="SimSun" w:eastAsia="SimSun" w:hAnsi="SimSun" w:cs="SimSun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>雅各</w:t>
      </w:r>
      <w:r w:rsidRPr="00163C9F">
        <w:rPr>
          <w:rFonts w:asciiTheme="minorEastAsia" w:eastAsiaTheme="minorEastAsia" w:hAnsiTheme="minorEastAsia" w:hint="eastAsia"/>
          <w:sz w:val="22"/>
          <w:szCs w:val="22"/>
        </w:rPr>
        <w:t>書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63C9F">
        <w:rPr>
          <w:rFonts w:ascii="Arial Narrow" w:eastAsiaTheme="minorEastAsia" w:hAnsi="Arial Narrow"/>
          <w:sz w:val="22"/>
          <w:szCs w:val="22"/>
        </w:rPr>
        <w:t>4:14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Style w:val="text"/>
          <w:rFonts w:ascii="SimSun" w:eastAsia="SimSun" w:hAnsi="SimSun" w:cs="SimSun" w:hint="eastAsia"/>
        </w:rPr>
        <w:t>其實明天如何，你們還不知道。你們的命是甚</w:t>
      </w:r>
    </w:p>
    <w:p w:rsidR="00163C9F" w:rsidRDefault="00163C9F" w:rsidP="00E666DC">
      <w:pPr>
        <w:pStyle w:val="NormalWeb"/>
        <w:spacing w:before="0" w:beforeAutospacing="0" w:after="0" w:afterAutospacing="0"/>
        <w:ind w:left="360"/>
        <w:rPr>
          <w:rStyle w:val="text"/>
          <w:rFonts w:ascii="SimSun" w:eastAsia="SimSun" w:hAnsi="SimSun" w:cs="SimSun"/>
        </w:rPr>
      </w:pPr>
      <w:r>
        <w:rPr>
          <w:rStyle w:val="text"/>
        </w:rPr>
        <w:t xml:space="preserve"> </w:t>
      </w:r>
      <w:r>
        <w:rPr>
          <w:rStyle w:val="text"/>
        </w:rPr>
        <w:t xml:space="preserve">     </w:t>
      </w:r>
      <w:r>
        <w:rPr>
          <w:rStyle w:val="text"/>
          <w:rFonts w:ascii="SimSun" w:eastAsia="SimSun" w:hAnsi="SimSun" w:cs="SimSun" w:hint="eastAsia"/>
        </w:rPr>
        <w:t>麼呢？你們原來是一片雲霧，出現少時就不見了。</w:t>
      </w:r>
    </w:p>
    <w:p w:rsidR="00163C9F" w:rsidRDefault="00163C9F" w:rsidP="00163C9F">
      <w:pPr>
        <w:pStyle w:val="verse"/>
        <w:spacing w:before="0" w:beforeAutospacing="0" w:after="0" w:afterAutospacing="0"/>
        <w:rPr>
          <w:rFonts w:ascii="SimSun" w:eastAsia="SimSun" w:hAnsi="SimSun" w:cs="SimSun"/>
        </w:rPr>
      </w:pPr>
      <w:r>
        <w:rPr>
          <w:rStyle w:val="text"/>
          <w:rFonts w:ascii="SimSun" w:eastAsia="SimSun" w:hAnsi="SimSun" w:cs="SimSun"/>
        </w:rPr>
        <w:t xml:space="preserve">      </w:t>
      </w:r>
      <w:r w:rsidRPr="00163C9F">
        <w:rPr>
          <w:rStyle w:val="text"/>
          <w:rFonts w:ascii="SimSun" w:eastAsia="SimSun" w:hAnsi="SimSun" w:cs="SimSun" w:hint="eastAsia"/>
          <w:sz w:val="22"/>
          <w:szCs w:val="22"/>
        </w:rPr>
        <w:t>雅各書</w:t>
      </w:r>
      <w:r>
        <w:rPr>
          <w:rStyle w:val="text"/>
          <w:rFonts w:ascii="SimSun" w:eastAsia="SimSun" w:hAnsi="SimSun" w:cs="SimSun"/>
          <w:sz w:val="22"/>
          <w:szCs w:val="22"/>
        </w:rPr>
        <w:t xml:space="preserve"> </w:t>
      </w:r>
      <w:r w:rsidRPr="00163C9F">
        <w:rPr>
          <w:rStyle w:val="text"/>
          <w:rFonts w:ascii="Arial Narrow" w:eastAsia="SimSun" w:hAnsi="Arial Narrow" w:cs="SimSun"/>
          <w:sz w:val="22"/>
          <w:szCs w:val="22"/>
        </w:rPr>
        <w:t>1:10-11</w:t>
      </w:r>
      <w:r w:rsidRPr="00163C9F">
        <w:rPr>
          <w:rStyle w:val="text"/>
          <w:rFonts w:ascii="SimSun" w:eastAsia="SimSun" w:hAnsi="SimSun" w:cs="SimSun"/>
          <w:sz w:val="22"/>
          <w:szCs w:val="22"/>
        </w:rPr>
        <w:t xml:space="preserve"> </w:t>
      </w:r>
      <w:r w:rsidRPr="00163C9F">
        <w:rPr>
          <w:rFonts w:ascii="SimSun" w:eastAsia="SimSun" w:hAnsi="SimSun" w:cs="SimSun" w:hint="eastAsia"/>
        </w:rPr>
        <w:t>富足的降卑，也該如此；因為他必要過去，</w:t>
      </w:r>
    </w:p>
    <w:p w:rsidR="00EC0587" w:rsidRDefault="00163C9F" w:rsidP="00163C9F">
      <w:pPr>
        <w:pStyle w:val="verse"/>
        <w:spacing w:before="0" w:beforeAutospacing="0" w:after="0" w:afterAutospacing="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 xml:space="preserve">      </w:t>
      </w:r>
      <w:r w:rsidRPr="00163C9F">
        <w:rPr>
          <w:rFonts w:ascii="SimSun" w:eastAsia="SimSun" w:hAnsi="SimSun" w:cs="SimSun" w:hint="eastAsia"/>
        </w:rPr>
        <w:t>如同草上的花一樣</w:t>
      </w:r>
      <w:r w:rsidRPr="00163C9F">
        <w:rPr>
          <w:rFonts w:ascii="SimSun" w:eastAsia="SimSun" w:hAnsi="SimSun" w:cs="SimSun"/>
        </w:rPr>
        <w:t>。</w:t>
      </w:r>
      <w:r>
        <w:rPr>
          <w:vertAlign w:val="superscript"/>
        </w:rPr>
        <w:t>11</w:t>
      </w:r>
      <w:r w:rsidRPr="00163C9F">
        <w:rPr>
          <w:rFonts w:ascii="SimSun" w:eastAsia="SimSun" w:hAnsi="SimSun" w:cs="SimSun" w:hint="eastAsia"/>
        </w:rPr>
        <w:t>太陽出來，</w:t>
      </w:r>
      <w:r w:rsidRPr="00163C9F">
        <w:t xml:space="preserve"> </w:t>
      </w:r>
      <w:r w:rsidRPr="00163C9F">
        <w:rPr>
          <w:rFonts w:ascii="SimSun" w:eastAsia="SimSun" w:hAnsi="SimSun" w:cs="SimSun" w:hint="eastAsia"/>
        </w:rPr>
        <w:t>熱風颳起，草就枯乾，</w:t>
      </w:r>
    </w:p>
    <w:p w:rsidR="00EC0587" w:rsidRDefault="00EC0587" w:rsidP="00163C9F">
      <w:pPr>
        <w:pStyle w:val="verse"/>
        <w:spacing w:before="0" w:beforeAutospacing="0" w:after="0" w:afterAutospacing="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 xml:space="preserve">      </w:t>
      </w:r>
      <w:r w:rsidR="00163C9F" w:rsidRPr="00163C9F">
        <w:rPr>
          <w:rFonts w:ascii="SimSun" w:eastAsia="SimSun" w:hAnsi="SimSun" w:cs="SimSun" w:hint="eastAsia"/>
        </w:rPr>
        <w:t>花也凋謝，美容就消沒了；那富足的人，在他所行的事上</w:t>
      </w:r>
    </w:p>
    <w:p w:rsidR="00163C9F" w:rsidRPr="00163C9F" w:rsidRDefault="00EC0587" w:rsidP="00163C9F">
      <w:pPr>
        <w:pStyle w:val="verse"/>
        <w:spacing w:before="0" w:beforeAutospacing="0" w:after="0" w:afterAutospacing="0"/>
      </w:pPr>
      <w:r>
        <w:rPr>
          <w:rFonts w:ascii="SimSun" w:eastAsia="SimSun" w:hAnsi="SimSun" w:cs="SimSun"/>
        </w:rPr>
        <w:t xml:space="preserve">      </w:t>
      </w:r>
      <w:r w:rsidR="00163C9F" w:rsidRPr="00163C9F">
        <w:rPr>
          <w:rFonts w:ascii="SimSun" w:eastAsia="SimSun" w:hAnsi="SimSun" w:cs="SimSun" w:hint="eastAsia"/>
        </w:rPr>
        <w:t>也要這樣衰殘</w:t>
      </w:r>
      <w:r w:rsidR="00163C9F" w:rsidRPr="00163C9F">
        <w:rPr>
          <w:rFonts w:ascii="SimSun" w:hAnsi="SimSun" w:cs="SimSun"/>
        </w:rPr>
        <w:t>。</w:t>
      </w:r>
    </w:p>
    <w:p w:rsidR="00163C9F" w:rsidRPr="00163C9F" w:rsidRDefault="00163C9F" w:rsidP="00E666DC">
      <w:pPr>
        <w:pStyle w:val="NormalWeb"/>
        <w:spacing w:before="0" w:beforeAutospacing="0" w:after="0" w:afterAutospacing="0"/>
        <w:ind w:left="36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C0587" w:rsidP="00EC0587">
      <w:pPr>
        <w:pStyle w:val="NormalWeb"/>
        <w:tabs>
          <w:tab w:val="left" w:pos="720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2. </w:t>
      </w:r>
      <w:r w:rsidR="00E666DC">
        <w:rPr>
          <w:rFonts w:asciiTheme="minorEastAsia" w:eastAsiaTheme="minorEastAsia" w:hAnsiTheme="minorEastAsia" w:hint="eastAsia"/>
          <w:sz w:val="22"/>
          <w:szCs w:val="22"/>
        </w:rPr>
        <w:t>喜</w:t>
      </w:r>
      <w:r w:rsidR="00E666DC" w:rsidRPr="00E666DC">
        <w:rPr>
          <w:rFonts w:asciiTheme="minorEastAsia" w:eastAsiaTheme="minorEastAsia" w:hAnsiTheme="minorEastAsia" w:hint="eastAsia"/>
          <w:sz w:val="22"/>
          <w:szCs w:val="22"/>
        </w:rPr>
        <w:t>樂的生命</w:t>
      </w: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C0587" w:rsidRDefault="00163C9F" w:rsidP="00EC0587">
      <w:pPr>
        <w:pStyle w:val="NormalWeb"/>
        <w:spacing w:before="0" w:beforeAutospacing="0" w:after="0" w:afterAutospacing="0"/>
        <w:ind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3.  </w:t>
      </w:r>
      <w:r w:rsidR="00E666DC">
        <w:rPr>
          <w:rFonts w:asciiTheme="minorEastAsia" w:eastAsiaTheme="minorEastAsia" w:hAnsiTheme="minorEastAsia" w:hint="eastAsia"/>
          <w:sz w:val="22"/>
          <w:szCs w:val="22"/>
        </w:rPr>
        <w:t>聖</w:t>
      </w:r>
      <w:r w:rsidR="00E666DC" w:rsidRPr="00E666DC">
        <w:rPr>
          <w:rFonts w:asciiTheme="minorEastAsia" w:eastAsiaTheme="minorEastAsia" w:hAnsiTheme="minorEastAsia" w:hint="eastAsia"/>
          <w:sz w:val="22"/>
          <w:szCs w:val="22"/>
        </w:rPr>
        <w:t>潔的生命</w:t>
      </w:r>
    </w:p>
    <w:p w:rsidR="00EC0587" w:rsidRDefault="00EC0587" w:rsidP="00EC0587">
      <w:pPr>
        <w:pStyle w:val="NormalWeb"/>
        <w:spacing w:before="0" w:beforeAutospacing="0" w:after="0" w:afterAutospacing="0"/>
        <w:ind w:left="360" w:firstLine="450"/>
        <w:rPr>
          <w:rFonts w:ascii="SimSun" w:eastAsia="SimSun" w:hAnsi="SimSun" w:cs="SimSun"/>
        </w:rPr>
      </w:pPr>
      <w:r w:rsidRPr="00EC0587">
        <w:rPr>
          <w:rFonts w:asciiTheme="minorEastAsia" w:eastAsiaTheme="minorEastAsia" w:hAnsiTheme="minorEastAsia" w:hint="eastAsia"/>
          <w:sz w:val="22"/>
          <w:szCs w:val="22"/>
        </w:rPr>
        <w:t>馬太福音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C0587">
        <w:rPr>
          <w:rFonts w:ascii="Arial Narrow" w:eastAsiaTheme="minorEastAsia" w:hAnsi="Arial Narrow"/>
          <w:sz w:val="22"/>
          <w:szCs w:val="22"/>
        </w:rPr>
        <w:t>7:13-14</w:t>
      </w:r>
      <w:r>
        <w:rPr>
          <w:rFonts w:ascii="Arial Narrow" w:eastAsiaTheme="minorEastAsia" w:hAnsi="Arial Narrow"/>
          <w:sz w:val="22"/>
          <w:szCs w:val="22"/>
        </w:rPr>
        <w:t xml:space="preserve">  </w:t>
      </w:r>
      <w:r w:rsidRPr="00EC0587">
        <w:rPr>
          <w:rFonts w:ascii="SimSun" w:eastAsia="SimSun" w:hAnsi="SimSun" w:cs="SimSun" w:hint="eastAsia"/>
        </w:rPr>
        <w:t>你們要進窄門。因為引到滅亡，那門是寬</w:t>
      </w:r>
    </w:p>
    <w:p w:rsidR="00EC0587" w:rsidRDefault="00EC0587" w:rsidP="00EC0587">
      <w:pPr>
        <w:pStyle w:val="NormalWeb"/>
        <w:spacing w:before="0" w:beforeAutospacing="0" w:after="0" w:afterAutospacing="0"/>
        <w:ind w:left="360" w:firstLine="450"/>
        <w:rPr>
          <w:rFonts w:ascii="SimSun" w:eastAsia="SimSun" w:hAnsi="SimSun" w:cs="SimSun"/>
        </w:rPr>
      </w:pPr>
      <w:r w:rsidRPr="00EC0587">
        <w:rPr>
          <w:rFonts w:ascii="SimSun" w:eastAsia="SimSun" w:hAnsi="SimSun" w:cs="SimSun" w:hint="eastAsia"/>
        </w:rPr>
        <w:t>的，路是大的，進</w:t>
      </w:r>
      <w:r w:rsidRPr="00EC0587">
        <w:t xml:space="preserve"> </w:t>
      </w:r>
      <w:r w:rsidRPr="00EC0587">
        <w:rPr>
          <w:rFonts w:ascii="SimSun" w:eastAsia="SimSun" w:hAnsi="SimSun" w:cs="SimSun" w:hint="eastAsia"/>
        </w:rPr>
        <w:t>的人也多</w:t>
      </w:r>
      <w:r w:rsidRPr="00EC0587">
        <w:rPr>
          <w:rFonts w:ascii="SimSun" w:eastAsia="SimSun" w:hAnsi="SimSun" w:cs="SimSun"/>
        </w:rPr>
        <w:t>；</w:t>
      </w:r>
      <w:r>
        <w:rPr>
          <w:vertAlign w:val="superscript"/>
        </w:rPr>
        <w:t>14</w:t>
      </w:r>
      <w:r w:rsidRPr="00EC0587">
        <w:rPr>
          <w:rFonts w:ascii="SimSun" w:eastAsia="SimSun" w:hAnsi="SimSun" w:cs="SimSun" w:hint="eastAsia"/>
        </w:rPr>
        <w:t>引到永生，那門是窄的，</w:t>
      </w:r>
    </w:p>
    <w:p w:rsidR="00EC0587" w:rsidRPr="00EC0587" w:rsidRDefault="00EC0587" w:rsidP="00EC0587">
      <w:pPr>
        <w:pStyle w:val="NormalWeb"/>
        <w:spacing w:before="0" w:beforeAutospacing="0" w:after="0" w:afterAutospacing="0"/>
        <w:ind w:left="360" w:firstLine="450"/>
        <w:rPr>
          <w:rFonts w:asciiTheme="minorEastAsia" w:eastAsiaTheme="minorEastAsia" w:hAnsiTheme="minorEastAsia"/>
          <w:sz w:val="22"/>
          <w:szCs w:val="22"/>
        </w:rPr>
      </w:pPr>
      <w:r w:rsidRPr="00EC0587">
        <w:rPr>
          <w:rFonts w:ascii="SimSun" w:eastAsia="SimSun" w:hAnsi="SimSun" w:cs="SimSun" w:hint="eastAsia"/>
        </w:rPr>
        <w:t>路是小的，找著的人也少</w:t>
      </w:r>
      <w:bookmarkStart w:id="0" w:name="_GoBack"/>
      <w:bookmarkEnd w:id="0"/>
      <w:r w:rsidRPr="00EC0587">
        <w:rPr>
          <w:rFonts w:ascii="SimSun" w:hAnsi="SimSun" w:cs="SimSun"/>
        </w:rPr>
        <w:t>。</w:t>
      </w:r>
    </w:p>
    <w:p w:rsidR="00EC0587" w:rsidRDefault="00EC0587" w:rsidP="00163C9F">
      <w:pPr>
        <w:pStyle w:val="NormalWeb"/>
        <w:spacing w:before="0" w:beforeAutospacing="0" w:after="0" w:afterAutospacing="0"/>
        <w:ind w:left="36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Default="00E666DC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E666DC" w:rsidRPr="00E666DC" w:rsidRDefault="00163C9F" w:rsidP="00163C9F">
      <w:pPr>
        <w:pStyle w:val="NormalWeb"/>
        <w:spacing w:before="0" w:beforeAutospacing="0" w:after="0" w:afterAutospacing="0"/>
        <w:ind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4.  </w:t>
      </w:r>
      <w:r w:rsidR="00E666DC">
        <w:rPr>
          <w:rFonts w:asciiTheme="minorEastAsia" w:eastAsiaTheme="minorEastAsia" w:hAnsiTheme="minorEastAsia" w:hint="eastAsia"/>
          <w:sz w:val="22"/>
          <w:szCs w:val="22"/>
        </w:rPr>
        <w:t>有感</w:t>
      </w:r>
      <w:r w:rsidR="00E666DC" w:rsidRPr="00E666DC">
        <w:rPr>
          <w:rFonts w:asciiTheme="minorEastAsia" w:eastAsiaTheme="minorEastAsia" w:hAnsiTheme="minorEastAsia" w:hint="eastAsia"/>
          <w:sz w:val="22"/>
          <w:szCs w:val="22"/>
        </w:rPr>
        <w:t>染性的生命</w:t>
      </w:r>
    </w:p>
    <w:sectPr w:rsidR="00E666DC" w:rsidRPr="00E666DC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2"/>
  </w:num>
  <w:num w:numId="5">
    <w:abstractNumId w:val="19"/>
  </w:num>
  <w:num w:numId="6">
    <w:abstractNumId w:val="10"/>
  </w:num>
  <w:num w:numId="7">
    <w:abstractNumId w:val="31"/>
  </w:num>
  <w:num w:numId="8">
    <w:abstractNumId w:val="12"/>
  </w:num>
  <w:num w:numId="9">
    <w:abstractNumId w:val="29"/>
  </w:num>
  <w:num w:numId="10">
    <w:abstractNumId w:val="23"/>
  </w:num>
  <w:num w:numId="11">
    <w:abstractNumId w:val="13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4"/>
  </w:num>
  <w:num w:numId="17">
    <w:abstractNumId w:val="7"/>
  </w:num>
  <w:num w:numId="18">
    <w:abstractNumId w:val="17"/>
  </w:num>
  <w:num w:numId="19">
    <w:abstractNumId w:val="26"/>
  </w:num>
  <w:num w:numId="20">
    <w:abstractNumId w:val="14"/>
  </w:num>
  <w:num w:numId="21">
    <w:abstractNumId w:val="6"/>
  </w:num>
  <w:num w:numId="22">
    <w:abstractNumId w:val="28"/>
  </w:num>
  <w:num w:numId="23">
    <w:abstractNumId w:val="9"/>
  </w:num>
  <w:num w:numId="24">
    <w:abstractNumId w:val="5"/>
  </w:num>
  <w:num w:numId="25">
    <w:abstractNumId w:val="16"/>
  </w:num>
  <w:num w:numId="26">
    <w:abstractNumId w:val="27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63C9F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3E268C"/>
    <w:rsid w:val="0042205F"/>
    <w:rsid w:val="00422C58"/>
    <w:rsid w:val="00432D0A"/>
    <w:rsid w:val="00436E14"/>
    <w:rsid w:val="00437CD6"/>
    <w:rsid w:val="00461F52"/>
    <w:rsid w:val="00477451"/>
    <w:rsid w:val="004A7364"/>
    <w:rsid w:val="004B72D1"/>
    <w:rsid w:val="004C7811"/>
    <w:rsid w:val="004F0147"/>
    <w:rsid w:val="00511D99"/>
    <w:rsid w:val="00534E7B"/>
    <w:rsid w:val="005B7021"/>
    <w:rsid w:val="005B7024"/>
    <w:rsid w:val="005C5282"/>
    <w:rsid w:val="005D6852"/>
    <w:rsid w:val="00624EBF"/>
    <w:rsid w:val="0063014C"/>
    <w:rsid w:val="00633F2C"/>
    <w:rsid w:val="00634C39"/>
    <w:rsid w:val="0069109B"/>
    <w:rsid w:val="00694ACB"/>
    <w:rsid w:val="006E0DD4"/>
    <w:rsid w:val="006E736E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A3697"/>
    <w:rsid w:val="007A7E17"/>
    <w:rsid w:val="007C134B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B2BDD"/>
    <w:rsid w:val="009C410E"/>
    <w:rsid w:val="009D26B9"/>
    <w:rsid w:val="009E1326"/>
    <w:rsid w:val="00A21B0E"/>
    <w:rsid w:val="00A22CD8"/>
    <w:rsid w:val="00A64CC8"/>
    <w:rsid w:val="00A918EB"/>
    <w:rsid w:val="00AB1CF1"/>
    <w:rsid w:val="00AD6DC3"/>
    <w:rsid w:val="00AE06E0"/>
    <w:rsid w:val="00AE253E"/>
    <w:rsid w:val="00AE5F30"/>
    <w:rsid w:val="00AF37FA"/>
    <w:rsid w:val="00B04D75"/>
    <w:rsid w:val="00B15AA8"/>
    <w:rsid w:val="00B4101D"/>
    <w:rsid w:val="00B61D28"/>
    <w:rsid w:val="00B96784"/>
    <w:rsid w:val="00BB5DF9"/>
    <w:rsid w:val="00BD0148"/>
    <w:rsid w:val="00BD3BB3"/>
    <w:rsid w:val="00BD7BFF"/>
    <w:rsid w:val="00C30F3E"/>
    <w:rsid w:val="00C4387F"/>
    <w:rsid w:val="00C45D7E"/>
    <w:rsid w:val="00C67551"/>
    <w:rsid w:val="00CA7E1D"/>
    <w:rsid w:val="00CC614F"/>
    <w:rsid w:val="00D1562E"/>
    <w:rsid w:val="00D300CA"/>
    <w:rsid w:val="00D401FC"/>
    <w:rsid w:val="00D540CA"/>
    <w:rsid w:val="00D8029F"/>
    <w:rsid w:val="00D86187"/>
    <w:rsid w:val="00DD7839"/>
    <w:rsid w:val="00DE6D78"/>
    <w:rsid w:val="00E165EE"/>
    <w:rsid w:val="00E33A6A"/>
    <w:rsid w:val="00E628ED"/>
    <w:rsid w:val="00E666DC"/>
    <w:rsid w:val="00E77039"/>
    <w:rsid w:val="00EB41B7"/>
    <w:rsid w:val="00EC0587"/>
    <w:rsid w:val="00F52F60"/>
    <w:rsid w:val="00F85F0F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2016-07-06T23:52:00Z</cp:lastPrinted>
  <dcterms:created xsi:type="dcterms:W3CDTF">2016-07-12T02:58:00Z</dcterms:created>
  <dcterms:modified xsi:type="dcterms:W3CDTF">2016-07-12T02:58:00Z</dcterms:modified>
</cp:coreProperties>
</file>